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4589A" w14:textId="77777777" w:rsidR="00093053" w:rsidRDefault="00093053" w:rsidP="0009305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08"/>
          <w:tab w:val="left" w:pos="8640"/>
          <w:tab w:val="left" w:pos="9360"/>
          <w:tab w:val="left" w:pos="10080"/>
          <w:tab w:val="left" w:pos="10368"/>
          <w:tab w:val="left" w:pos="10800"/>
        </w:tabs>
        <w:suppressAutoHyphens/>
        <w:jc w:val="both"/>
        <w:rPr>
          <w:rFonts w:ascii="Book Antiqua" w:hAnsi="Book Antiqua"/>
          <w:spacing w:val="-3"/>
        </w:rPr>
      </w:pPr>
    </w:p>
    <w:p w14:paraId="3FA7F5F8" w14:textId="77777777" w:rsidR="00093053" w:rsidRPr="008365F9" w:rsidRDefault="00093053" w:rsidP="00093053">
      <w:pPr>
        <w:keepNext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decimal" w:pos="6451"/>
          <w:tab w:val="left" w:pos="7200"/>
        </w:tabs>
        <w:suppressAutoHyphens/>
        <w:jc w:val="center"/>
        <w:outlineLvl w:val="0"/>
        <w:rPr>
          <w:rFonts w:ascii="Book Antiqua" w:hAnsi="Book Antiqua"/>
          <w:b/>
          <w:bCs/>
          <w:spacing w:val="-3"/>
        </w:rPr>
      </w:pPr>
      <w:r w:rsidRPr="008365F9">
        <w:rPr>
          <w:rFonts w:ascii="Book Antiqua" w:hAnsi="Book Antiqua"/>
          <w:b/>
          <w:bCs/>
          <w:spacing w:val="-3"/>
        </w:rPr>
        <w:t>NOTICE</w:t>
      </w:r>
    </w:p>
    <w:p w14:paraId="299405C2" w14:textId="77777777" w:rsidR="00093053" w:rsidRPr="008365F9" w:rsidRDefault="00093053" w:rsidP="00093053">
      <w:pPr>
        <w:tabs>
          <w:tab w:val="left" w:pos="-720"/>
        </w:tabs>
        <w:suppressAutoHyphens/>
        <w:jc w:val="both"/>
        <w:rPr>
          <w:rFonts w:ascii="Book Antiqua" w:hAnsi="Book Antiqua"/>
          <w:spacing w:val="-3"/>
        </w:rPr>
      </w:pPr>
    </w:p>
    <w:p w14:paraId="2EADB513" w14:textId="6EEBDE46" w:rsidR="00093053" w:rsidRDefault="00093053" w:rsidP="00093053">
      <w:pPr>
        <w:pStyle w:val="NormalWeb"/>
        <w:rPr>
          <w:rFonts w:ascii="Book Antiqua" w:hAnsi="Book Antiqua"/>
          <w:spacing w:val="-3"/>
        </w:rPr>
      </w:pPr>
      <w:r w:rsidRPr="008365F9">
        <w:rPr>
          <w:rFonts w:ascii="Book Antiqua" w:hAnsi="Book Antiqua"/>
          <w:spacing w:val="-3"/>
        </w:rPr>
        <w:t xml:space="preserve">Please be advised that in accordance with the Open Public Meetings Act, N.J.S.A. 10:4-6 et seq, the Bergen Municipal Employee Benefits Fund established under N.J.S.A. 17:1-C-6E, 17:1-8.1 and N.J.S.A. 40A: 10-36 will be </w:t>
      </w:r>
      <w:r>
        <w:rPr>
          <w:rFonts w:ascii="Book Antiqua" w:hAnsi="Book Antiqua"/>
          <w:spacing w:val="-3"/>
        </w:rPr>
        <w:t>rescheduling the advertised October 29</w:t>
      </w:r>
      <w:r w:rsidRPr="00093053">
        <w:rPr>
          <w:rFonts w:ascii="Book Antiqua" w:hAnsi="Book Antiqua"/>
          <w:spacing w:val="-3"/>
          <w:vertAlign w:val="superscript"/>
        </w:rPr>
        <w:t>th</w:t>
      </w:r>
      <w:r>
        <w:rPr>
          <w:rFonts w:ascii="Book Antiqua" w:hAnsi="Book Antiqua"/>
          <w:spacing w:val="-3"/>
        </w:rPr>
        <w:t xml:space="preserve"> meeting to:</w:t>
      </w:r>
    </w:p>
    <w:p w14:paraId="4958E65C" w14:textId="77777777" w:rsidR="00093053" w:rsidRDefault="00093053" w:rsidP="00093053">
      <w:pPr>
        <w:pStyle w:val="NormalWeb"/>
        <w:rPr>
          <w:rFonts w:ascii="Book Antiqua" w:hAnsi="Book Antiqua"/>
          <w:spacing w:val="-3"/>
        </w:rPr>
      </w:pPr>
    </w:p>
    <w:p w14:paraId="3B00C3F8" w14:textId="560FC87A" w:rsidR="00093053" w:rsidRPr="00093053" w:rsidRDefault="00093053" w:rsidP="00093053">
      <w:pPr>
        <w:pStyle w:val="NormalWeb"/>
        <w:rPr>
          <w:rFonts w:ascii="Book Antiqua" w:hAnsi="Book Antiqua"/>
          <w:b/>
          <w:bCs/>
          <w:spacing w:val="-3"/>
        </w:rPr>
      </w:pPr>
      <w:r>
        <w:rPr>
          <w:rFonts w:ascii="Book Antiqua" w:hAnsi="Book Antiqua"/>
          <w:b/>
          <w:bCs/>
          <w:spacing w:val="-3"/>
        </w:rPr>
        <w:t>Tuesday, November 10</w:t>
      </w:r>
      <w:r w:rsidRPr="00093053">
        <w:rPr>
          <w:rFonts w:ascii="Book Antiqua" w:hAnsi="Book Antiqua"/>
          <w:b/>
          <w:bCs/>
          <w:spacing w:val="-3"/>
          <w:vertAlign w:val="superscript"/>
        </w:rPr>
        <w:t>th</w:t>
      </w:r>
      <w:r>
        <w:rPr>
          <w:rFonts w:ascii="Book Antiqua" w:hAnsi="Book Antiqua"/>
          <w:b/>
          <w:bCs/>
          <w:spacing w:val="-3"/>
        </w:rPr>
        <w:t xml:space="preserve"> at 12:00pm at Franklin Lakes Borough</w:t>
      </w:r>
    </w:p>
    <w:p w14:paraId="59086C52" w14:textId="77777777" w:rsidR="00093053" w:rsidRPr="008365F9" w:rsidRDefault="00093053" w:rsidP="00093053">
      <w:pPr>
        <w:pStyle w:val="NormalWeb"/>
        <w:rPr>
          <w:rFonts w:ascii="Book Antiqua" w:hAnsi="Book Antiqua"/>
          <w:spacing w:val="-3"/>
        </w:rPr>
      </w:pPr>
    </w:p>
    <w:p w14:paraId="33307E80" w14:textId="3228E0A9" w:rsidR="00093053" w:rsidRDefault="00093053" w:rsidP="00093053">
      <w:pPr>
        <w:pStyle w:val="NormalWeb"/>
        <w:rPr>
          <w:rFonts w:ascii="Book Antiqua" w:hAnsi="Book Antiqua"/>
        </w:rPr>
      </w:pPr>
      <w:r w:rsidRPr="008365F9">
        <w:rPr>
          <w:rFonts w:ascii="Book Antiqua" w:hAnsi="Book Antiqua"/>
        </w:rPr>
        <w:t xml:space="preserve">The meeting agenda </w:t>
      </w:r>
      <w:r>
        <w:rPr>
          <w:rFonts w:ascii="Book Antiqua" w:hAnsi="Book Antiqua"/>
        </w:rPr>
        <w:t xml:space="preserve">will be available </w:t>
      </w:r>
      <w:r w:rsidRPr="008365F9">
        <w:rPr>
          <w:rFonts w:ascii="Book Antiqua" w:hAnsi="Book Antiqua"/>
        </w:rPr>
        <w:t xml:space="preserve">at </w:t>
      </w:r>
      <w:hyperlink r:id="rId4" w:history="1">
        <w:r w:rsidRPr="008365F9">
          <w:rPr>
            <w:rStyle w:val="Hyperlink"/>
            <w:rFonts w:ascii="Book Antiqua" w:hAnsi="Book Antiqua"/>
          </w:rPr>
          <w:t>https://www.bmedhif.com/</w:t>
        </w:r>
      </w:hyperlink>
    </w:p>
    <w:p w14:paraId="6671BFE0" w14:textId="77777777" w:rsidR="00093053" w:rsidRDefault="00093053" w:rsidP="0009305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decimal" w:pos="6451"/>
          <w:tab w:val="left" w:pos="7200"/>
        </w:tabs>
        <w:suppressAutoHyphens/>
        <w:jc w:val="both"/>
        <w:rPr>
          <w:rFonts w:ascii="Book Antiqua" w:hAnsi="Book Antiqua"/>
          <w:spacing w:val="-3"/>
        </w:rPr>
      </w:pPr>
    </w:p>
    <w:p w14:paraId="103076D0" w14:textId="77777777" w:rsidR="00093053" w:rsidRDefault="00093053"/>
    <w:sectPr w:rsidR="000930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053"/>
    <w:rsid w:val="00093053"/>
    <w:rsid w:val="00F7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617BF"/>
  <w15:chartTrackingRefBased/>
  <w15:docId w15:val="{CE6534BA-97C2-4910-A33A-A270127A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05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30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0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0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0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0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05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05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05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05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0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0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0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0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0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0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0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0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0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0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3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0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3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05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30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05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30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0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05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rsid w:val="00093053"/>
  </w:style>
  <w:style w:type="character" w:styleId="Hyperlink">
    <w:name w:val="Hyperlink"/>
    <w:uiPriority w:val="99"/>
    <w:unhideWhenUsed/>
    <w:rsid w:val="000930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medhif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Perkins</dc:creator>
  <cp:keywords/>
  <dc:description/>
  <cp:lastModifiedBy>Caitlin Perkins</cp:lastModifiedBy>
  <cp:revision>1</cp:revision>
  <dcterms:created xsi:type="dcterms:W3CDTF">2026-10-15T15:30:00Z</dcterms:created>
  <dcterms:modified xsi:type="dcterms:W3CDTF">2026-10-15T15:33:00Z</dcterms:modified>
</cp:coreProperties>
</file>